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DE6D68">
        <w:rPr>
          <w:rFonts w:ascii="Times New Roman" w:hAnsi="Times New Roman" w:cs="Times New Roman"/>
          <w:b/>
          <w:sz w:val="24"/>
          <w:szCs w:val="24"/>
        </w:rPr>
        <w:t>6</w:t>
      </w:r>
      <w:r w:rsidR="002F29BD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06EC7">
        <w:rPr>
          <w:rFonts w:ascii="Times New Roman" w:hAnsi="Times New Roman" w:cs="Times New Roman"/>
          <w:sz w:val="24"/>
          <w:szCs w:val="24"/>
        </w:rPr>
        <w:t>КЗК-</w:t>
      </w:r>
      <w:r w:rsidR="00557C81" w:rsidRPr="00806EC7">
        <w:rPr>
          <w:rFonts w:ascii="Times New Roman" w:hAnsi="Times New Roman" w:cs="Times New Roman"/>
          <w:sz w:val="24"/>
          <w:szCs w:val="24"/>
        </w:rPr>
        <w:t>4</w:t>
      </w:r>
      <w:r w:rsidR="002F29BD" w:rsidRPr="00806EC7">
        <w:rPr>
          <w:rFonts w:ascii="Times New Roman" w:hAnsi="Times New Roman" w:cs="Times New Roman"/>
          <w:sz w:val="24"/>
          <w:szCs w:val="24"/>
        </w:rPr>
        <w:t>79</w:t>
      </w:r>
      <w:r w:rsidR="005C2532" w:rsidRPr="00806EC7">
        <w:rPr>
          <w:rFonts w:ascii="Times New Roman" w:hAnsi="Times New Roman" w:cs="Times New Roman"/>
          <w:sz w:val="24"/>
          <w:szCs w:val="24"/>
        </w:rPr>
        <w:t>/2024</w:t>
      </w:r>
      <w:r w:rsidRPr="00806EC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2F29B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2F29B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F29BD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F29BD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Стройпроект</w:t>
      </w:r>
      <w:proofErr w:type="spellEnd"/>
      <w:r w:rsidR="002F29BD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06E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952EA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952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F29BD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по стопанско управление, администрация и услуги „Атанас Буров“, Силистра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952EA">
        <w:rPr>
          <w:rFonts w:ascii="Times New Roman" w:hAnsi="Times New Roman" w:cs="Times New Roman"/>
          <w:sz w:val="24"/>
          <w:szCs w:val="24"/>
        </w:rPr>
        <w:t xml:space="preserve">не </w:t>
      </w:r>
      <w:r w:rsidR="002952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557C81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06E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F29BD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29BD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Атлант</w:t>
      </w:r>
      <w:proofErr w:type="spellEnd"/>
      <w:r w:rsidR="002F29BD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2013“ ЕООД </w:t>
      </w:r>
      <w:r w:rsidR="005C2532" w:rsidRPr="00806EC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57C8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806EC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806E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06EC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952E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У.: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952E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У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3E59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E5967" w:rsidRDefault="003E5967" w:rsidP="003E59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952E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У.:</w:t>
      </w:r>
    </w:p>
    <w:p w:rsidR="003E5967" w:rsidRPr="00EB5618" w:rsidRDefault="003372B8" w:rsidP="003E596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>оддържим изцяло жалбата с аргументите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които са посочени в нея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. Т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>е са достатъчно добре мотивирани и подробно посочени в самата жалба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. Мола на ми бъдат присъдени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разноски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за които представям до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 xml:space="preserve">гавар 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>за правна защита и не знам другата страна дали е представила разноски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ако е представил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а,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прав</w:t>
      </w:r>
      <w:r w:rsidR="003E5967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3E5967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възражение за прекомерност.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5967" w:rsidRDefault="003E59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5967" w:rsidRDefault="003E59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E5967" w:rsidRDefault="003E596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299" w:rsidRDefault="00A92299">
      <w:pPr>
        <w:spacing w:after="0" w:line="240" w:lineRule="auto"/>
      </w:pPr>
      <w:r>
        <w:separator/>
      </w:r>
    </w:p>
  </w:endnote>
  <w:endnote w:type="continuationSeparator" w:id="0">
    <w:p w:rsidR="00A92299" w:rsidRDefault="00A92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9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92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299" w:rsidRDefault="00A92299">
      <w:pPr>
        <w:spacing w:after="0" w:line="240" w:lineRule="auto"/>
      </w:pPr>
      <w:r>
        <w:separator/>
      </w:r>
    </w:p>
  </w:footnote>
  <w:footnote w:type="continuationSeparator" w:id="0">
    <w:p w:rsidR="00A92299" w:rsidRDefault="00A92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067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52EA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E5967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06EC7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299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F9B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316</Words>
  <Characters>1804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2024-07-08T07:38:00Z</dcterms:modified>
</cp:coreProperties>
</file>